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3A" w:rsidRPr="009E5A3A" w:rsidRDefault="009E5A3A" w:rsidP="00E5283B">
      <w:pPr>
        <w:pStyle w:val="a8"/>
        <w:rPr>
          <w:rFonts w:eastAsia="Gungsuh"/>
        </w:rPr>
      </w:pPr>
      <w:bookmarkStart w:id="0" w:name="_GoBack"/>
      <w:bookmarkEnd w:id="0"/>
      <w:r w:rsidRPr="009E5A3A">
        <w:rPr>
          <w:rFonts w:eastAsia="Gungsuh"/>
        </w:rPr>
        <w:t>МЕСЯЧНИК</w:t>
      </w:r>
    </w:p>
    <w:p w:rsidR="009E5A3A" w:rsidRPr="0070461A" w:rsidRDefault="009E5A3A" w:rsidP="0070461A">
      <w:pPr>
        <w:pStyle w:val="a3"/>
        <w:rPr>
          <w:rFonts w:eastAsia="Gungsuh"/>
          <w:b/>
          <w:smallCaps/>
          <w:emboss/>
          <w:color w:val="00B050"/>
          <w:sz w:val="52"/>
          <w:szCs w:val="52"/>
          <w:u w:val="single"/>
        </w:rPr>
      </w:pPr>
      <w:r w:rsidRPr="0070461A">
        <w:rPr>
          <w:rFonts w:eastAsia="Gungsuh"/>
          <w:b/>
          <w:smallCaps/>
          <w:emboss/>
          <w:color w:val="00B050"/>
          <w:sz w:val="52"/>
          <w:szCs w:val="52"/>
          <w:u w:val="single"/>
        </w:rPr>
        <w:t>«</w:t>
      </w:r>
      <w:r w:rsidR="00C24653" w:rsidRPr="0070461A">
        <w:rPr>
          <w:rFonts w:eastAsia="Gungsuh"/>
          <w:b/>
          <w:smallCaps/>
          <w:emboss/>
          <w:color w:val="00B050"/>
          <w:sz w:val="52"/>
          <w:szCs w:val="52"/>
          <w:u w:val="single"/>
        </w:rPr>
        <w:t>Уступи дорогу поездам!</w:t>
      </w:r>
      <w:r w:rsidRPr="0070461A">
        <w:rPr>
          <w:rFonts w:eastAsia="Gungsuh"/>
          <w:b/>
          <w:smallCaps/>
          <w:emboss/>
          <w:color w:val="00B050"/>
          <w:sz w:val="52"/>
          <w:szCs w:val="52"/>
          <w:u w:val="single"/>
        </w:rPr>
        <w:t>»</w:t>
      </w:r>
      <w:r w:rsidR="00E06FA2" w:rsidRPr="0070461A">
        <w:rPr>
          <w:rFonts w:eastAsia="Gungsuh"/>
          <w:b/>
          <w:smallCaps/>
          <w:emboss/>
          <w:color w:val="00B050"/>
          <w:sz w:val="52"/>
          <w:szCs w:val="52"/>
          <w:u w:val="single"/>
        </w:rPr>
        <w:t xml:space="preserve"> </w:t>
      </w:r>
      <w:r w:rsidR="0070461A" w:rsidRPr="0070461A">
        <w:rPr>
          <w:rFonts w:eastAsia="Gungsuh"/>
          <w:b/>
          <w:smallCaps/>
          <w:emboss/>
          <w:color w:val="00B050"/>
          <w:sz w:val="52"/>
          <w:szCs w:val="52"/>
          <w:u w:val="single"/>
          <w:lang w:val="en-US"/>
        </w:rPr>
        <w:t>I</w:t>
      </w:r>
      <w:r w:rsidR="00E06FA2" w:rsidRPr="0070461A">
        <w:rPr>
          <w:rFonts w:eastAsia="Gungsuh"/>
          <w:b/>
          <w:smallCaps/>
          <w:emboss/>
          <w:color w:val="00B050"/>
          <w:sz w:val="52"/>
          <w:szCs w:val="52"/>
          <w:u w:val="single"/>
        </w:rPr>
        <w:t xml:space="preserve"> этап</w:t>
      </w:r>
    </w:p>
    <w:p w:rsidR="009E5A3A" w:rsidRDefault="00E06FA2" w:rsidP="0070461A">
      <w:pPr>
        <w:jc w:val="center"/>
      </w:pPr>
      <w:r>
        <w:rPr>
          <w:b/>
          <w:color w:val="FF0000"/>
          <w:sz w:val="56"/>
          <w:szCs w:val="56"/>
        </w:rPr>
        <w:t xml:space="preserve">С </w:t>
      </w:r>
      <w:r w:rsidR="00C24653">
        <w:rPr>
          <w:b/>
          <w:color w:val="FF0000"/>
          <w:sz w:val="56"/>
          <w:szCs w:val="56"/>
        </w:rPr>
        <w:t xml:space="preserve"> 1</w:t>
      </w:r>
      <w:r w:rsidR="009E5A3A">
        <w:rPr>
          <w:b/>
          <w:color w:val="FF0000"/>
          <w:sz w:val="56"/>
          <w:szCs w:val="56"/>
        </w:rPr>
        <w:t xml:space="preserve"> </w:t>
      </w:r>
      <w:r w:rsidR="00AE1A34">
        <w:rPr>
          <w:b/>
          <w:color w:val="FF0000"/>
          <w:sz w:val="56"/>
          <w:szCs w:val="56"/>
        </w:rPr>
        <w:t>апреля</w:t>
      </w:r>
      <w:r w:rsidR="00C24653">
        <w:rPr>
          <w:b/>
          <w:color w:val="FF0000"/>
          <w:sz w:val="56"/>
          <w:szCs w:val="56"/>
        </w:rPr>
        <w:t xml:space="preserve"> по </w:t>
      </w:r>
      <w:r>
        <w:rPr>
          <w:b/>
          <w:color w:val="FF0000"/>
          <w:sz w:val="56"/>
          <w:szCs w:val="56"/>
        </w:rPr>
        <w:t>30</w:t>
      </w:r>
      <w:r w:rsidR="009E5A3A">
        <w:rPr>
          <w:b/>
          <w:color w:val="FF0000"/>
          <w:sz w:val="56"/>
          <w:szCs w:val="56"/>
        </w:rPr>
        <w:t xml:space="preserve"> </w:t>
      </w:r>
      <w:r w:rsidR="00AE1A34">
        <w:rPr>
          <w:b/>
          <w:color w:val="FF0000"/>
          <w:sz w:val="56"/>
          <w:szCs w:val="56"/>
        </w:rPr>
        <w:t>апреля</w:t>
      </w:r>
      <w:r w:rsidR="009E5A3A">
        <w:rPr>
          <w:b/>
          <w:color w:val="FF0000"/>
          <w:sz w:val="56"/>
          <w:szCs w:val="56"/>
        </w:rPr>
        <w:t xml:space="preserve"> 202</w:t>
      </w:r>
      <w:r w:rsidR="00AE1A34">
        <w:rPr>
          <w:b/>
          <w:color w:val="FF0000"/>
          <w:sz w:val="56"/>
          <w:szCs w:val="56"/>
        </w:rPr>
        <w:t>4</w:t>
      </w:r>
      <w:r w:rsidR="009E5A3A">
        <w:rPr>
          <w:b/>
          <w:color w:val="FF0000"/>
          <w:sz w:val="56"/>
          <w:szCs w:val="56"/>
        </w:rPr>
        <w:t xml:space="preserve"> </w:t>
      </w:r>
      <w:r w:rsidR="009E5A3A" w:rsidRPr="00166B26">
        <w:rPr>
          <w:b/>
          <w:color w:val="FF0000"/>
          <w:sz w:val="56"/>
          <w:szCs w:val="56"/>
        </w:rPr>
        <w:t>года</w:t>
      </w:r>
      <w:r w:rsidR="00E528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.3pt;height:24.3pt"/>
        </w:pict>
      </w:r>
      <w:r w:rsidR="0070461A">
        <w:rPr>
          <w:noProof/>
        </w:rPr>
        <w:drawing>
          <wp:inline distT="0" distB="0" distL="0" distR="0">
            <wp:extent cx="6482022" cy="3419063"/>
            <wp:effectExtent l="19050" t="0" r="0" b="0"/>
            <wp:docPr id="45" name="Рисунок 45" descr="C:\Users\d-KhokhlovaNV\Desktop\11300fb5-c425-4314-adb8-a9485a74f3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d-KhokhlovaNV\Desktop\11300fb5-c425-4314-adb8-a9485a74f3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22" cy="341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A3A" w:rsidRPr="00AE1A34" w:rsidRDefault="009E5A3A" w:rsidP="00AE1A34">
      <w:pPr>
        <w:ind w:firstLine="709"/>
        <w:jc w:val="center"/>
      </w:pPr>
      <w:r w:rsidRPr="00AE1A34">
        <w:t>Во исполнение</w:t>
      </w:r>
      <w:r w:rsidR="00AE1A34" w:rsidRPr="00AE1A34">
        <w:t xml:space="preserve"> </w:t>
      </w:r>
      <w:r w:rsidRPr="00AE1A34">
        <w:t xml:space="preserve"> </w:t>
      </w:r>
      <w:r w:rsidR="00AE1A34" w:rsidRPr="00AE1A34">
        <w:t>пункта 10 Плана проведения межведомственных мероприятий по профилактике травматизма граждан на объектах инфраструктуры ОАО «РЖД» в 2024 году, утвержденного 22 декабря 2023 г. № 2493</w:t>
      </w:r>
      <w:r w:rsidR="00C24653" w:rsidRPr="00AE1A34">
        <w:t>,</w:t>
      </w:r>
      <w:r w:rsidRPr="00AE1A34">
        <w:t xml:space="preserve"> в целях профилактики и предупреждения транспортных происшествий с гражданами и  несовершеннолетними детьми </w:t>
      </w:r>
      <w:r w:rsidR="00C24653" w:rsidRPr="00AE1A34">
        <w:t xml:space="preserve">                                          </w:t>
      </w:r>
      <w:r w:rsidRPr="00AE1A34">
        <w:t>в зоне движения поездов.</w:t>
      </w:r>
    </w:p>
    <w:p w:rsidR="009E5A3A" w:rsidRPr="009E5A3A" w:rsidRDefault="009E5A3A" w:rsidP="009E5A3A">
      <w:pPr>
        <w:pStyle w:val="a5"/>
        <w:ind w:firstLine="709"/>
        <w:jc w:val="both"/>
      </w:pPr>
      <w:r w:rsidRPr="009E5A3A">
        <w:t>Причина несчастных случаев с несовершеннолетними – вина взрослых, беспечность самих подростков или хулиганство, т.е. - нарушение правил нахождения на железной дороге: хождение по железнодорожным путям в неустановленных местах, нахождение на путях в наушниках, капюшонах,  разговоры по мобильному телефону, озорство на ж.д. путях. Основными причинами травмирования являются, несоблюдение гражданами требований Правил нахождения граждан и размещения объектов в зонах повышенной опасности, выполнения в этих зонах работ, проезда и прохода через железнодорожные пути.</w:t>
      </w:r>
    </w:p>
    <w:p w:rsidR="0070461A" w:rsidRDefault="009E5A3A" w:rsidP="0070461A">
      <w:pPr>
        <w:ind w:firstLine="709"/>
        <w:jc w:val="both"/>
      </w:pPr>
      <w:r w:rsidRPr="009E5A3A">
        <w:t>Травмирование детей вызывает особенную тревогу. Помните, что  остановить  поезд  сразу  нельзя, после применения машинистом экстренного торможения и до полной остановки  тормозной  путь  составляет</w:t>
      </w:r>
      <w:r w:rsidR="00C24653">
        <w:t xml:space="preserve"> </w:t>
      </w:r>
      <w:r w:rsidRPr="009E5A3A">
        <w:rPr>
          <w:bCs/>
        </w:rPr>
        <w:t>800 –</w:t>
      </w:r>
      <w:r>
        <w:rPr>
          <w:bCs/>
        </w:rPr>
        <w:t xml:space="preserve"> 1600 м. </w:t>
      </w:r>
      <w:r w:rsidRPr="009E5A3A">
        <w:t>Поэтому пребывание  или  неожиданное  появление людей на железнодорожных путях может привести к  несчастному  случаю  и  нарушению  движения  поездов. Железнодорожный транспорт является источником повышенной опасности. Из-за нарушения правил безопасности на железнодорожных путях Вы можете по</w:t>
      </w:r>
      <w:r>
        <w:t>двергнуть свою жизнь опасности.</w:t>
      </w:r>
      <w:r w:rsidRPr="009E5A3A">
        <w:t xml:space="preserve"> Пешеходы должны переходить железнодорожные пути только в установленных местах, пользуясь при этом пешеходными мостами, переездами, граждане должны переходить железнодорожные пути по настилам, а также в мест</w:t>
      </w:r>
      <w:r>
        <w:t>ах, где установлены указатели “</w:t>
      </w:r>
      <w:r w:rsidRPr="009E5A3A">
        <w:t>Переход через пути”. Находясь на территории железнодорожного транспорта, необходимо знать и точно соблюдать правила безопасного поведения. Быть предельно бдительным самому и внимательным к окружающим, не допуская необдуманных поступков. Помните, что платой за беспечность может стать ваша жизнь и здоровье</w:t>
      </w:r>
      <w:r>
        <w:t>!</w:t>
      </w:r>
    </w:p>
    <w:p w:rsidR="0070461A" w:rsidRPr="0070461A" w:rsidRDefault="0070461A" w:rsidP="0070461A">
      <w:pPr>
        <w:ind w:firstLine="709"/>
        <w:jc w:val="center"/>
        <w:rPr>
          <w:b/>
          <w:sz w:val="28"/>
          <w:szCs w:val="28"/>
        </w:rPr>
      </w:pPr>
      <w:r w:rsidRPr="0070461A">
        <w:rPr>
          <w:b/>
          <w:color w:val="FF0000"/>
          <w:sz w:val="28"/>
          <w:szCs w:val="28"/>
        </w:rPr>
        <w:t>Помните, Железная дорога – зона повышенной опасности!!!</w:t>
      </w:r>
    </w:p>
    <w:sectPr w:rsidR="0070461A" w:rsidRPr="0070461A" w:rsidSect="009E5A3A">
      <w:pgSz w:w="11906" w:h="16838"/>
      <w:pgMar w:top="1135" w:right="1080" w:bottom="993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5A3A"/>
    <w:rsid w:val="000435C6"/>
    <w:rsid w:val="0008694E"/>
    <w:rsid w:val="000C15B0"/>
    <w:rsid w:val="000D1BBE"/>
    <w:rsid w:val="000D59A8"/>
    <w:rsid w:val="000D6F7D"/>
    <w:rsid w:val="000E6936"/>
    <w:rsid w:val="00195507"/>
    <w:rsid w:val="00265AA4"/>
    <w:rsid w:val="002B0379"/>
    <w:rsid w:val="002C66FA"/>
    <w:rsid w:val="002C7F6F"/>
    <w:rsid w:val="00304874"/>
    <w:rsid w:val="00335485"/>
    <w:rsid w:val="00436F4E"/>
    <w:rsid w:val="004D5190"/>
    <w:rsid w:val="00676968"/>
    <w:rsid w:val="007029DD"/>
    <w:rsid w:val="0070461A"/>
    <w:rsid w:val="0075234C"/>
    <w:rsid w:val="00777020"/>
    <w:rsid w:val="007A6E95"/>
    <w:rsid w:val="007E5329"/>
    <w:rsid w:val="00862069"/>
    <w:rsid w:val="008C354A"/>
    <w:rsid w:val="009111D3"/>
    <w:rsid w:val="00960F6A"/>
    <w:rsid w:val="009E5A3A"/>
    <w:rsid w:val="00A8745E"/>
    <w:rsid w:val="00AA7878"/>
    <w:rsid w:val="00AE1A34"/>
    <w:rsid w:val="00B35A59"/>
    <w:rsid w:val="00B942B8"/>
    <w:rsid w:val="00BA4589"/>
    <w:rsid w:val="00BC6623"/>
    <w:rsid w:val="00BD46D5"/>
    <w:rsid w:val="00C053D7"/>
    <w:rsid w:val="00C24653"/>
    <w:rsid w:val="00C46D55"/>
    <w:rsid w:val="00CA2904"/>
    <w:rsid w:val="00CB4BC2"/>
    <w:rsid w:val="00CF3B6D"/>
    <w:rsid w:val="00D62507"/>
    <w:rsid w:val="00DF2167"/>
    <w:rsid w:val="00E06FA2"/>
    <w:rsid w:val="00E329CA"/>
    <w:rsid w:val="00E5283B"/>
    <w:rsid w:val="00E835D3"/>
    <w:rsid w:val="00FA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sz w:val="28"/>
        <w:szCs w:val="28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3A"/>
    <w:pPr>
      <w:spacing w:line="240" w:lineRule="auto"/>
    </w:pPr>
    <w:rPr>
      <w:rFonts w:eastAsia="Times New Roman"/>
      <w:bCs w:val="0"/>
      <w:i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5A3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E5A3A"/>
    <w:rPr>
      <w:rFonts w:eastAsia="Times New Roman"/>
      <w:bCs w:val="0"/>
      <w:iCs w:val="0"/>
      <w:szCs w:val="24"/>
      <w:lang w:eastAsia="ru-RU"/>
    </w:rPr>
  </w:style>
  <w:style w:type="paragraph" w:styleId="a5">
    <w:name w:val="No Spacing"/>
    <w:uiPriority w:val="1"/>
    <w:qFormat/>
    <w:rsid w:val="009E5A3A"/>
    <w:pPr>
      <w:spacing w:line="240" w:lineRule="auto"/>
    </w:pPr>
    <w:rPr>
      <w:rFonts w:eastAsia="Times New Roman"/>
      <w:bCs w:val="0"/>
      <w:i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42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2B8"/>
    <w:rPr>
      <w:rFonts w:ascii="Tahoma" w:eastAsia="Times New Roman" w:hAnsi="Tahoma" w:cs="Tahoma"/>
      <w:bCs w:val="0"/>
      <w:iCs w:val="0"/>
      <w:sz w:val="16"/>
      <w:szCs w:val="16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E528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E5283B"/>
    <w:rPr>
      <w:rFonts w:eastAsia="Times New Roman"/>
      <w:b/>
      <w:i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d-NizskovskayaSA</dc:creator>
  <cp:keywords/>
  <dc:description/>
  <cp:lastModifiedBy>СТТ</cp:lastModifiedBy>
  <cp:revision>9</cp:revision>
  <dcterms:created xsi:type="dcterms:W3CDTF">2021-08-30T12:53:00Z</dcterms:created>
  <dcterms:modified xsi:type="dcterms:W3CDTF">2024-04-09T12:23:00Z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-105990860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d-KhokhlovaNV@nrr.rzd</vt:lpwstr>
  </property>
  <property fmtid="{D5CDD505-2E9C-101B-9397-08002B2CF9AE}" pid="6" name="_AuthorEmailDisplayName">
    <vt:lpwstr>Хохлова Наталья Владимировна</vt:lpwstr>
  </property>
  <property fmtid="{D5CDD505-2E9C-101B-9397-08002B2CF9AE}" pid="7" name="_ReviewingToolsShownOnce">
    <vt:lpwstr/>
  </property>
</Properties>
</file>