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B7" w:rsidRPr="0058195A" w:rsidRDefault="00F62EB7" w:rsidP="00F62EB7">
      <w:pPr>
        <w:spacing w:after="0"/>
        <w:ind w:firstLine="851"/>
        <w:jc w:val="center"/>
        <w:rPr>
          <w:rFonts w:ascii="Times New Roman" w:hAnsi="Times New Roman" w:cs="Times New Roman"/>
          <w:sz w:val="28"/>
          <w:szCs w:val="28"/>
        </w:rPr>
      </w:pPr>
      <w:r w:rsidRPr="0058195A">
        <w:rPr>
          <w:rFonts w:ascii="Times New Roman" w:hAnsi="Times New Roman" w:cs="Times New Roman"/>
          <w:sz w:val="28"/>
          <w:szCs w:val="28"/>
        </w:rPr>
        <w:t>Министерство образования и науки  Республики Коми</w:t>
      </w:r>
    </w:p>
    <w:p w:rsidR="00F62EB7" w:rsidRPr="0058195A" w:rsidRDefault="00F62EB7" w:rsidP="00F62EB7">
      <w:pPr>
        <w:spacing w:after="0"/>
        <w:ind w:firstLine="851"/>
        <w:jc w:val="center"/>
        <w:rPr>
          <w:rFonts w:ascii="Times New Roman" w:hAnsi="Times New Roman" w:cs="Times New Roman"/>
          <w:sz w:val="28"/>
          <w:szCs w:val="28"/>
        </w:rPr>
      </w:pPr>
      <w:r w:rsidRPr="0058195A">
        <w:rPr>
          <w:rFonts w:ascii="Times New Roman" w:hAnsi="Times New Roman" w:cs="Times New Roman"/>
          <w:sz w:val="28"/>
          <w:szCs w:val="28"/>
        </w:rPr>
        <w:t>Государственное профессиональное образовательное учреждение</w:t>
      </w:r>
    </w:p>
    <w:p w:rsidR="00F62EB7" w:rsidRPr="0058195A" w:rsidRDefault="00F62EB7" w:rsidP="00F62EB7">
      <w:pPr>
        <w:spacing w:after="0"/>
        <w:ind w:firstLine="851"/>
        <w:jc w:val="center"/>
        <w:rPr>
          <w:rFonts w:ascii="Times New Roman" w:hAnsi="Times New Roman" w:cs="Times New Roman"/>
          <w:sz w:val="28"/>
          <w:szCs w:val="28"/>
        </w:rPr>
      </w:pPr>
      <w:r w:rsidRPr="0058195A">
        <w:rPr>
          <w:rFonts w:ascii="Times New Roman" w:hAnsi="Times New Roman" w:cs="Times New Roman"/>
          <w:sz w:val="28"/>
          <w:szCs w:val="28"/>
        </w:rPr>
        <w:t xml:space="preserve"> «Сосногорский технологический техникум»</w:t>
      </w:r>
    </w:p>
    <w:p w:rsidR="00F62EB7" w:rsidRPr="0058195A" w:rsidRDefault="00F62EB7" w:rsidP="00F62EB7">
      <w:pPr>
        <w:spacing w:after="0"/>
        <w:ind w:firstLine="851"/>
        <w:jc w:val="center"/>
        <w:rPr>
          <w:rFonts w:ascii="Times New Roman" w:hAnsi="Times New Roman" w:cs="Times New Roman"/>
          <w:sz w:val="28"/>
          <w:szCs w:val="28"/>
        </w:rPr>
      </w:pPr>
    </w:p>
    <w:p w:rsidR="00F62EB7" w:rsidRPr="0058195A" w:rsidRDefault="00F62EB7" w:rsidP="00F62EB7">
      <w:pPr>
        <w:ind w:firstLine="851"/>
        <w:jc w:val="center"/>
        <w:rPr>
          <w:rFonts w:ascii="Times New Roman" w:hAnsi="Times New Roman" w:cs="Times New Roman"/>
          <w:sz w:val="28"/>
          <w:szCs w:val="28"/>
        </w:rPr>
      </w:pPr>
    </w:p>
    <w:p w:rsidR="00F62EB7" w:rsidRPr="0058195A" w:rsidRDefault="00F62EB7" w:rsidP="00F62EB7">
      <w:pPr>
        <w:autoSpaceDE w:val="0"/>
        <w:autoSpaceDN w:val="0"/>
        <w:adjustRightInd w:val="0"/>
        <w:jc w:val="center"/>
        <w:rPr>
          <w:rFonts w:ascii="Times New Roman" w:hAnsi="Times New Roman" w:cs="Times New Roman"/>
          <w:sz w:val="24"/>
          <w:szCs w:val="24"/>
        </w:rPr>
      </w:pPr>
      <w:r w:rsidRPr="0058195A">
        <w:rPr>
          <w:rFonts w:ascii="Times New Roman" w:hAnsi="Times New Roman" w:cs="Times New Roman"/>
          <w:sz w:val="28"/>
          <w:szCs w:val="28"/>
        </w:rPr>
        <w:t xml:space="preserve">                                                          </w:t>
      </w:r>
      <w:r w:rsidRPr="0058195A">
        <w:rPr>
          <w:rFonts w:ascii="Times New Roman" w:hAnsi="Times New Roman" w:cs="Times New Roman"/>
          <w:sz w:val="24"/>
          <w:szCs w:val="24"/>
        </w:rPr>
        <w:t>УТВЕРЖДАЮ</w:t>
      </w:r>
    </w:p>
    <w:p w:rsidR="00F62EB7" w:rsidRPr="0058195A" w:rsidRDefault="00F62EB7" w:rsidP="00F62EB7">
      <w:pPr>
        <w:autoSpaceDE w:val="0"/>
        <w:autoSpaceDN w:val="0"/>
        <w:adjustRightInd w:val="0"/>
        <w:rPr>
          <w:rFonts w:ascii="Times New Roman" w:hAnsi="Times New Roman" w:cs="Times New Roman"/>
          <w:sz w:val="28"/>
          <w:szCs w:val="28"/>
        </w:rPr>
      </w:pPr>
      <w:r w:rsidRPr="0058195A">
        <w:rPr>
          <w:rFonts w:ascii="Times New Roman" w:hAnsi="Times New Roman" w:cs="Times New Roman"/>
          <w:sz w:val="28"/>
          <w:szCs w:val="28"/>
        </w:rPr>
        <w:t xml:space="preserve">                                                                   Директор ____________И.В. Ушакова.</w:t>
      </w:r>
    </w:p>
    <w:p w:rsidR="00F62EB7" w:rsidRDefault="00F62EB7" w:rsidP="00F62EB7">
      <w:pPr>
        <w:ind w:firstLine="851"/>
        <w:jc w:val="center"/>
        <w:rPr>
          <w:rFonts w:ascii="Times New Roman" w:hAnsi="Times New Roman" w:cs="Times New Roman"/>
          <w:sz w:val="28"/>
          <w:szCs w:val="28"/>
        </w:rPr>
      </w:pPr>
      <w:r w:rsidRPr="0058195A">
        <w:rPr>
          <w:rFonts w:ascii="Times New Roman" w:hAnsi="Times New Roman" w:cs="Times New Roman"/>
          <w:sz w:val="28"/>
          <w:szCs w:val="28"/>
        </w:rPr>
        <w:t xml:space="preserve">                                            </w:t>
      </w:r>
      <w:r w:rsidR="0058195A">
        <w:rPr>
          <w:rFonts w:ascii="Times New Roman" w:hAnsi="Times New Roman" w:cs="Times New Roman"/>
          <w:sz w:val="28"/>
          <w:szCs w:val="28"/>
        </w:rPr>
        <w:t xml:space="preserve">                          «__» _____________202__ </w:t>
      </w:r>
      <w:r w:rsidRPr="0058195A">
        <w:rPr>
          <w:rFonts w:ascii="Times New Roman" w:hAnsi="Times New Roman" w:cs="Times New Roman"/>
          <w:sz w:val="28"/>
          <w:szCs w:val="28"/>
        </w:rPr>
        <w:t>г.</w:t>
      </w:r>
    </w:p>
    <w:p w:rsidR="0058195A" w:rsidRPr="0058195A" w:rsidRDefault="0058195A" w:rsidP="0058195A">
      <w:pPr>
        <w:ind w:firstLine="851"/>
        <w:jc w:val="right"/>
        <w:rPr>
          <w:rFonts w:ascii="Times New Roman" w:hAnsi="Times New Roman" w:cs="Times New Roman"/>
          <w:sz w:val="28"/>
          <w:szCs w:val="28"/>
        </w:rPr>
      </w:pPr>
      <w:r>
        <w:rPr>
          <w:rFonts w:ascii="Times New Roman" w:hAnsi="Times New Roman" w:cs="Times New Roman"/>
          <w:sz w:val="28"/>
          <w:szCs w:val="28"/>
        </w:rPr>
        <w:t xml:space="preserve">Утв. приказом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 №___</w:t>
      </w:r>
    </w:p>
    <w:p w:rsidR="00F62EB7" w:rsidRPr="00F62EB7" w:rsidRDefault="00F62EB7" w:rsidP="00F62EB7">
      <w:pPr>
        <w:ind w:firstLine="851"/>
        <w:jc w:val="center"/>
        <w:rPr>
          <w:rFonts w:ascii="Times New Roman" w:hAnsi="Times New Roman" w:cs="Times New Roman"/>
          <w:sz w:val="28"/>
          <w:szCs w:val="28"/>
        </w:rPr>
      </w:pPr>
    </w:p>
    <w:p w:rsidR="00F62EB7" w:rsidRPr="00F62EB7" w:rsidRDefault="00F62EB7" w:rsidP="00F62EB7">
      <w:pPr>
        <w:ind w:firstLine="851"/>
        <w:jc w:val="center"/>
        <w:rPr>
          <w:rFonts w:ascii="Times New Roman" w:hAnsi="Times New Roman" w:cs="Times New Roman"/>
          <w:sz w:val="28"/>
          <w:szCs w:val="28"/>
        </w:rPr>
      </w:pPr>
    </w:p>
    <w:p w:rsidR="00F62EB7" w:rsidRPr="00F62EB7" w:rsidRDefault="00F62EB7" w:rsidP="00F62EB7">
      <w:pPr>
        <w:ind w:firstLine="851"/>
        <w:jc w:val="center"/>
        <w:rPr>
          <w:rFonts w:ascii="Times New Roman" w:hAnsi="Times New Roman" w:cs="Times New Roman"/>
          <w:sz w:val="28"/>
          <w:szCs w:val="28"/>
        </w:rPr>
      </w:pPr>
    </w:p>
    <w:p w:rsidR="00F62EB7" w:rsidRPr="00F62EB7" w:rsidRDefault="00F62EB7" w:rsidP="0058195A">
      <w:pPr>
        <w:rPr>
          <w:rFonts w:ascii="Times New Roman" w:hAnsi="Times New Roman" w:cs="Times New Roman"/>
          <w:sz w:val="28"/>
          <w:szCs w:val="28"/>
        </w:rPr>
      </w:pPr>
    </w:p>
    <w:p w:rsidR="00F62EB7" w:rsidRPr="00F62EB7" w:rsidRDefault="00F62EB7" w:rsidP="0058195A">
      <w:pPr>
        <w:ind w:firstLine="851"/>
        <w:rPr>
          <w:rFonts w:ascii="Times New Roman" w:hAnsi="Times New Roman" w:cs="Times New Roman"/>
          <w:sz w:val="28"/>
          <w:szCs w:val="28"/>
        </w:rPr>
      </w:pPr>
    </w:p>
    <w:p w:rsidR="00F62EB7" w:rsidRPr="00F62EB7" w:rsidRDefault="00F62EB7" w:rsidP="00F62EB7">
      <w:pPr>
        <w:spacing w:after="0"/>
        <w:jc w:val="center"/>
        <w:rPr>
          <w:rFonts w:ascii="Times New Roman" w:hAnsi="Times New Roman" w:cs="Times New Roman"/>
          <w:b/>
          <w:sz w:val="28"/>
          <w:szCs w:val="28"/>
        </w:rPr>
      </w:pPr>
      <w:r w:rsidRPr="00F62EB7">
        <w:rPr>
          <w:rFonts w:ascii="Times New Roman" w:hAnsi="Times New Roman" w:cs="Times New Roman"/>
          <w:b/>
          <w:sz w:val="28"/>
          <w:szCs w:val="28"/>
        </w:rPr>
        <w:t>ПОЛОЖЕНИЕ</w:t>
      </w:r>
    </w:p>
    <w:p w:rsidR="00F62EB7" w:rsidRPr="00F62EB7" w:rsidRDefault="00F62EB7" w:rsidP="00F62EB7">
      <w:pPr>
        <w:tabs>
          <w:tab w:val="left" w:pos="0"/>
          <w:tab w:val="left" w:pos="9540"/>
        </w:tabs>
        <w:spacing w:after="0"/>
        <w:jc w:val="center"/>
        <w:rPr>
          <w:rFonts w:ascii="Times New Roman" w:hAnsi="Times New Roman" w:cs="Times New Roman"/>
          <w:b/>
          <w:sz w:val="28"/>
          <w:szCs w:val="28"/>
        </w:rPr>
      </w:pPr>
      <w:r w:rsidRPr="00F62EB7">
        <w:rPr>
          <w:rFonts w:ascii="Times New Roman" w:hAnsi="Times New Roman" w:cs="Times New Roman"/>
          <w:b/>
          <w:sz w:val="28"/>
          <w:szCs w:val="28"/>
        </w:rPr>
        <w:t xml:space="preserve">об аттестации педагогических работников </w:t>
      </w:r>
    </w:p>
    <w:p w:rsidR="00F62EB7" w:rsidRPr="00F62EB7" w:rsidRDefault="00F62EB7" w:rsidP="00F62EB7">
      <w:pPr>
        <w:tabs>
          <w:tab w:val="left" w:pos="0"/>
          <w:tab w:val="left" w:pos="9540"/>
        </w:tabs>
        <w:spacing w:after="0"/>
        <w:jc w:val="center"/>
        <w:rPr>
          <w:rFonts w:ascii="Times New Roman" w:hAnsi="Times New Roman" w:cs="Times New Roman"/>
          <w:b/>
          <w:sz w:val="28"/>
          <w:szCs w:val="28"/>
        </w:rPr>
      </w:pPr>
      <w:r w:rsidRPr="00F62EB7">
        <w:rPr>
          <w:rFonts w:ascii="Times New Roman" w:hAnsi="Times New Roman" w:cs="Times New Roman"/>
          <w:b/>
          <w:sz w:val="28"/>
          <w:szCs w:val="28"/>
        </w:rPr>
        <w:t xml:space="preserve">государственного профессионального образовательного учреждения </w:t>
      </w:r>
    </w:p>
    <w:p w:rsidR="00F62EB7" w:rsidRPr="00F62EB7" w:rsidRDefault="00F62EB7" w:rsidP="00F62EB7">
      <w:pPr>
        <w:tabs>
          <w:tab w:val="left" w:pos="0"/>
          <w:tab w:val="left" w:pos="9540"/>
        </w:tabs>
        <w:spacing w:after="0"/>
        <w:jc w:val="center"/>
        <w:rPr>
          <w:rFonts w:ascii="Times New Roman" w:hAnsi="Times New Roman" w:cs="Times New Roman"/>
          <w:b/>
          <w:sz w:val="28"/>
          <w:szCs w:val="28"/>
        </w:rPr>
      </w:pPr>
      <w:r w:rsidRPr="00F62EB7">
        <w:rPr>
          <w:rFonts w:ascii="Times New Roman" w:hAnsi="Times New Roman" w:cs="Times New Roman"/>
          <w:b/>
          <w:sz w:val="28"/>
          <w:szCs w:val="28"/>
        </w:rPr>
        <w:t xml:space="preserve">«Сосногорский технологический техникум» </w:t>
      </w:r>
    </w:p>
    <w:p w:rsidR="00F62EB7" w:rsidRPr="00F62EB7" w:rsidRDefault="00F62EB7" w:rsidP="00F62EB7">
      <w:pPr>
        <w:tabs>
          <w:tab w:val="left" w:pos="5103"/>
        </w:tabs>
        <w:spacing w:after="0"/>
        <w:jc w:val="both"/>
        <w:rPr>
          <w:rFonts w:ascii="Times New Roman" w:hAnsi="Times New Roman" w:cs="Times New Roman"/>
          <w:b/>
          <w:sz w:val="28"/>
          <w:szCs w:val="28"/>
        </w:rPr>
      </w:pPr>
      <w:r w:rsidRPr="00F62EB7">
        <w:rPr>
          <w:rFonts w:ascii="Times New Roman" w:hAnsi="Times New Roman" w:cs="Times New Roman"/>
          <w:b/>
          <w:sz w:val="28"/>
          <w:szCs w:val="28"/>
        </w:rPr>
        <w:t xml:space="preserve"> </w:t>
      </w:r>
    </w:p>
    <w:p w:rsidR="00F62EB7" w:rsidRPr="00F62EB7" w:rsidRDefault="00F62EB7" w:rsidP="00F62EB7">
      <w:pPr>
        <w:tabs>
          <w:tab w:val="left" w:pos="5103"/>
        </w:tabs>
        <w:jc w:val="both"/>
        <w:rPr>
          <w:rFonts w:ascii="Times New Roman" w:hAnsi="Times New Roman" w:cs="Times New Roman"/>
          <w:sz w:val="28"/>
          <w:szCs w:val="28"/>
        </w:rPr>
      </w:pPr>
    </w:p>
    <w:p w:rsidR="00F62EB7" w:rsidRPr="00F62EB7" w:rsidRDefault="00F62EB7" w:rsidP="00F62EB7">
      <w:pPr>
        <w:tabs>
          <w:tab w:val="left" w:pos="5103"/>
        </w:tabs>
        <w:jc w:val="both"/>
        <w:rPr>
          <w:rFonts w:ascii="Times New Roman" w:hAnsi="Times New Roman" w:cs="Times New Roman"/>
          <w:sz w:val="28"/>
          <w:szCs w:val="28"/>
        </w:rPr>
      </w:pPr>
    </w:p>
    <w:p w:rsidR="00F62EB7" w:rsidRPr="00F62EB7" w:rsidRDefault="00F62EB7" w:rsidP="00F62EB7">
      <w:pPr>
        <w:tabs>
          <w:tab w:val="left" w:pos="5103"/>
        </w:tabs>
        <w:jc w:val="both"/>
        <w:rPr>
          <w:rFonts w:ascii="Times New Roman" w:hAnsi="Times New Roman" w:cs="Times New Roman"/>
          <w:sz w:val="28"/>
          <w:szCs w:val="28"/>
        </w:rPr>
      </w:pPr>
    </w:p>
    <w:p w:rsidR="00F62EB7" w:rsidRPr="00F62EB7" w:rsidRDefault="00F62EB7" w:rsidP="00F62EB7">
      <w:pPr>
        <w:tabs>
          <w:tab w:val="left" w:pos="5103"/>
        </w:tabs>
        <w:jc w:val="both"/>
        <w:rPr>
          <w:rFonts w:ascii="Times New Roman" w:hAnsi="Times New Roman" w:cs="Times New Roman"/>
          <w:sz w:val="28"/>
          <w:szCs w:val="28"/>
        </w:rPr>
      </w:pPr>
    </w:p>
    <w:p w:rsidR="00F62EB7" w:rsidRDefault="00F62EB7" w:rsidP="00F62EB7">
      <w:pPr>
        <w:tabs>
          <w:tab w:val="left" w:pos="5103"/>
        </w:tabs>
        <w:jc w:val="both"/>
        <w:rPr>
          <w:rFonts w:ascii="Times New Roman" w:hAnsi="Times New Roman" w:cs="Times New Roman"/>
          <w:sz w:val="28"/>
          <w:szCs w:val="28"/>
        </w:rPr>
      </w:pPr>
    </w:p>
    <w:p w:rsidR="00F62EB7" w:rsidRDefault="00F62EB7" w:rsidP="00F62EB7">
      <w:pPr>
        <w:tabs>
          <w:tab w:val="left" w:pos="5103"/>
        </w:tabs>
        <w:jc w:val="both"/>
        <w:rPr>
          <w:rFonts w:ascii="Times New Roman" w:hAnsi="Times New Roman" w:cs="Times New Roman"/>
          <w:sz w:val="28"/>
          <w:szCs w:val="28"/>
        </w:rPr>
      </w:pPr>
    </w:p>
    <w:p w:rsidR="00F62EB7" w:rsidRDefault="00F62EB7" w:rsidP="00F62EB7">
      <w:pPr>
        <w:tabs>
          <w:tab w:val="left" w:pos="5103"/>
        </w:tabs>
        <w:jc w:val="both"/>
        <w:rPr>
          <w:rFonts w:ascii="Times New Roman" w:hAnsi="Times New Roman" w:cs="Times New Roman"/>
          <w:sz w:val="28"/>
          <w:szCs w:val="28"/>
        </w:rPr>
      </w:pPr>
    </w:p>
    <w:p w:rsidR="00F62EB7" w:rsidRDefault="00F62EB7" w:rsidP="00F62EB7">
      <w:pPr>
        <w:tabs>
          <w:tab w:val="left" w:pos="5103"/>
        </w:tabs>
        <w:jc w:val="both"/>
        <w:rPr>
          <w:rFonts w:ascii="Times New Roman" w:hAnsi="Times New Roman" w:cs="Times New Roman"/>
          <w:sz w:val="28"/>
          <w:szCs w:val="28"/>
        </w:rPr>
      </w:pPr>
    </w:p>
    <w:p w:rsidR="00F62EB7" w:rsidRPr="00F62EB7" w:rsidRDefault="00F62EB7" w:rsidP="00F62EB7">
      <w:pPr>
        <w:tabs>
          <w:tab w:val="left" w:pos="5103"/>
        </w:tabs>
        <w:jc w:val="both"/>
        <w:rPr>
          <w:rFonts w:ascii="Times New Roman" w:hAnsi="Times New Roman" w:cs="Times New Roman"/>
          <w:sz w:val="28"/>
          <w:szCs w:val="28"/>
        </w:rPr>
      </w:pPr>
    </w:p>
    <w:p w:rsidR="00B27EA3" w:rsidRPr="0058195A" w:rsidRDefault="00F62EB7" w:rsidP="0058195A">
      <w:pPr>
        <w:tabs>
          <w:tab w:val="left" w:pos="5103"/>
        </w:tabs>
        <w:jc w:val="center"/>
        <w:rPr>
          <w:rFonts w:ascii="Times New Roman" w:hAnsi="Times New Roman" w:cs="Times New Roman"/>
          <w:sz w:val="28"/>
          <w:szCs w:val="28"/>
        </w:rPr>
      </w:pPr>
      <w:r>
        <w:rPr>
          <w:rFonts w:ascii="Times New Roman" w:hAnsi="Times New Roman" w:cs="Times New Roman"/>
          <w:sz w:val="28"/>
          <w:szCs w:val="28"/>
        </w:rPr>
        <w:t>г. Сосногорск</w:t>
      </w:r>
    </w:p>
    <w:p w:rsidR="00B27EA3" w:rsidRPr="006F6DAB" w:rsidRDefault="00B27EA3" w:rsidP="00B27EA3">
      <w:pPr>
        <w:jc w:val="both"/>
        <w:rPr>
          <w:rFonts w:ascii="Times New Roman" w:hAnsi="Times New Roman" w:cs="Times New Roman"/>
          <w:b/>
          <w:sz w:val="24"/>
          <w:szCs w:val="24"/>
        </w:rPr>
      </w:pPr>
      <w:r w:rsidRPr="006F6DAB">
        <w:rPr>
          <w:rFonts w:ascii="Times New Roman" w:hAnsi="Times New Roman" w:cs="Times New Roman"/>
          <w:b/>
          <w:sz w:val="24"/>
          <w:szCs w:val="24"/>
        </w:rPr>
        <w:lastRenderedPageBreak/>
        <w:t xml:space="preserve">I. Общие положения </w:t>
      </w:r>
    </w:p>
    <w:p w:rsidR="00B27EA3"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1.1. Настоящее Положение регламентирует порядок аттестации педагогических работников в  государственном профессиональном образовательном    учреждении «</w:t>
      </w:r>
      <w:proofErr w:type="spellStart"/>
      <w:r w:rsidRPr="006F6DAB">
        <w:rPr>
          <w:rFonts w:ascii="Times New Roman" w:hAnsi="Times New Roman" w:cs="Times New Roman"/>
          <w:sz w:val="24"/>
          <w:szCs w:val="24"/>
        </w:rPr>
        <w:t>Сосногорский</w:t>
      </w:r>
      <w:proofErr w:type="spellEnd"/>
      <w:r w:rsidRPr="006F6DAB">
        <w:rPr>
          <w:rFonts w:ascii="Times New Roman" w:hAnsi="Times New Roman" w:cs="Times New Roman"/>
          <w:sz w:val="24"/>
          <w:szCs w:val="24"/>
        </w:rPr>
        <w:t xml:space="preserve"> технологический техникум»</w:t>
      </w:r>
      <w:r w:rsidR="0058195A">
        <w:rPr>
          <w:rFonts w:ascii="Times New Roman" w:hAnsi="Times New Roman" w:cs="Times New Roman"/>
          <w:sz w:val="24"/>
          <w:szCs w:val="24"/>
        </w:rPr>
        <w:t xml:space="preserve"> (далее – техникум)</w:t>
      </w:r>
      <w:r w:rsidRPr="006F6DAB">
        <w:rPr>
          <w:rFonts w:ascii="Times New Roman" w:hAnsi="Times New Roman" w:cs="Times New Roman"/>
          <w:sz w:val="24"/>
          <w:szCs w:val="24"/>
        </w:rPr>
        <w:t xml:space="preserve">   с целью установления соответствия занимаемой должности. </w:t>
      </w:r>
    </w:p>
    <w:p w:rsidR="00B27EA3"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1.2. Настоящее Положение разработано в соответствии </w:t>
      </w:r>
      <w:proofErr w:type="gramStart"/>
      <w:r w:rsidRPr="006F6DAB">
        <w:rPr>
          <w:rFonts w:ascii="Times New Roman" w:hAnsi="Times New Roman" w:cs="Times New Roman"/>
          <w:sz w:val="24"/>
          <w:szCs w:val="24"/>
        </w:rPr>
        <w:t>с</w:t>
      </w:r>
      <w:proofErr w:type="gramEnd"/>
      <w:r w:rsidRPr="006F6DAB">
        <w:rPr>
          <w:rFonts w:ascii="Times New Roman" w:hAnsi="Times New Roman" w:cs="Times New Roman"/>
          <w:sz w:val="24"/>
          <w:szCs w:val="24"/>
        </w:rPr>
        <w:t xml:space="preserve">: </w:t>
      </w:r>
    </w:p>
    <w:p w:rsidR="00B27EA3" w:rsidRPr="006F6DAB" w:rsidRDefault="00B27EA3" w:rsidP="00B27EA3">
      <w:pPr>
        <w:pStyle w:val="a3"/>
        <w:numPr>
          <w:ilvl w:val="0"/>
          <w:numId w:val="1"/>
        </w:numPr>
        <w:jc w:val="both"/>
        <w:rPr>
          <w:rFonts w:ascii="Times New Roman" w:hAnsi="Times New Roman" w:cs="Times New Roman"/>
          <w:sz w:val="24"/>
          <w:szCs w:val="24"/>
        </w:rPr>
      </w:pPr>
      <w:r w:rsidRPr="006F6DAB">
        <w:rPr>
          <w:rFonts w:ascii="Times New Roman" w:hAnsi="Times New Roman" w:cs="Times New Roman"/>
          <w:sz w:val="24"/>
          <w:szCs w:val="24"/>
        </w:rPr>
        <w:t xml:space="preserve">Федеральным законом Российской Федерации от 29.12.2012 № 273-ФЗ «Об образовании в Российской Федерации»; </w:t>
      </w:r>
    </w:p>
    <w:p w:rsidR="00B27EA3" w:rsidRPr="006F6DAB" w:rsidRDefault="00B27EA3" w:rsidP="00B27EA3">
      <w:pPr>
        <w:pStyle w:val="a3"/>
        <w:numPr>
          <w:ilvl w:val="0"/>
          <w:numId w:val="1"/>
        </w:numPr>
        <w:jc w:val="both"/>
        <w:rPr>
          <w:rFonts w:ascii="Times New Roman" w:hAnsi="Times New Roman" w:cs="Times New Roman"/>
          <w:sz w:val="24"/>
          <w:szCs w:val="24"/>
        </w:rPr>
      </w:pPr>
      <w:r w:rsidRPr="006F6DAB">
        <w:rPr>
          <w:rFonts w:ascii="Times New Roman" w:hAnsi="Times New Roman" w:cs="Times New Roman"/>
          <w:sz w:val="24"/>
          <w:szCs w:val="24"/>
        </w:rPr>
        <w:t>Приказом</w:t>
      </w:r>
      <w:r w:rsidR="0058195A">
        <w:rPr>
          <w:rFonts w:ascii="Times New Roman" w:hAnsi="Times New Roman" w:cs="Times New Roman"/>
          <w:sz w:val="24"/>
          <w:szCs w:val="24"/>
        </w:rPr>
        <w:t xml:space="preserve"> Министерства просвещения РФ №1</w:t>
      </w:r>
      <w:r w:rsidRPr="006F6DAB">
        <w:rPr>
          <w:rFonts w:ascii="Times New Roman" w:hAnsi="Times New Roman" w:cs="Times New Roman"/>
          <w:sz w:val="24"/>
          <w:szCs w:val="24"/>
        </w:rPr>
        <w:t>96 от 24.03.2023 «Об утверждении порядка проведения аттест</w:t>
      </w:r>
      <w:r w:rsidR="00DA06C5">
        <w:rPr>
          <w:rFonts w:ascii="Times New Roman" w:hAnsi="Times New Roman" w:cs="Times New Roman"/>
          <w:sz w:val="24"/>
          <w:szCs w:val="24"/>
        </w:rPr>
        <w:t>ации педагогических работников»</w:t>
      </w:r>
      <w:r w:rsidR="0058195A">
        <w:rPr>
          <w:rFonts w:ascii="Times New Roman" w:hAnsi="Times New Roman" w:cs="Times New Roman"/>
          <w:sz w:val="24"/>
          <w:szCs w:val="24"/>
        </w:rPr>
        <w:t>.</w:t>
      </w:r>
    </w:p>
    <w:p w:rsidR="00B27EA3"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1.3.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самостоятельно формируемой образовательной организацией. </w:t>
      </w:r>
    </w:p>
    <w:p w:rsidR="00B27EA3" w:rsidRPr="006F6DAB" w:rsidRDefault="00B27EA3" w:rsidP="00B27EA3">
      <w:pPr>
        <w:jc w:val="both"/>
        <w:rPr>
          <w:rFonts w:ascii="Times New Roman" w:hAnsi="Times New Roman" w:cs="Times New Roman"/>
          <w:b/>
          <w:sz w:val="24"/>
          <w:szCs w:val="24"/>
        </w:rPr>
      </w:pPr>
      <w:r w:rsidRPr="006F6DAB">
        <w:rPr>
          <w:rFonts w:ascii="Times New Roman" w:hAnsi="Times New Roman" w:cs="Times New Roman"/>
          <w:b/>
          <w:sz w:val="24"/>
          <w:szCs w:val="24"/>
        </w:rPr>
        <w:t xml:space="preserve">II. Организация процедуры аттестации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2.1. </w:t>
      </w:r>
      <w:r w:rsidR="0058195A">
        <w:rPr>
          <w:rFonts w:ascii="Times New Roman" w:hAnsi="Times New Roman" w:cs="Times New Roman"/>
          <w:sz w:val="24"/>
          <w:szCs w:val="24"/>
        </w:rPr>
        <w:t>Техникум</w:t>
      </w:r>
      <w:r w:rsidRPr="006F6DAB">
        <w:rPr>
          <w:rFonts w:ascii="Times New Roman" w:hAnsi="Times New Roman" w:cs="Times New Roman"/>
          <w:sz w:val="24"/>
          <w:szCs w:val="24"/>
        </w:rPr>
        <w:t xml:space="preserve"> осуществляет </w:t>
      </w:r>
      <w:r w:rsidR="000B0BE4" w:rsidRPr="006F6DAB">
        <w:rPr>
          <w:rFonts w:ascii="Times New Roman" w:hAnsi="Times New Roman" w:cs="Times New Roman"/>
          <w:sz w:val="24"/>
          <w:szCs w:val="24"/>
        </w:rPr>
        <w:t>нормативно правовое</w:t>
      </w:r>
      <w:r w:rsidRPr="006F6DAB">
        <w:rPr>
          <w:rFonts w:ascii="Times New Roman" w:hAnsi="Times New Roman" w:cs="Times New Roman"/>
          <w:sz w:val="24"/>
          <w:szCs w:val="24"/>
        </w:rPr>
        <w:t xml:space="preserve"> обеспечение процедуры аттестации, контролирует проведение аттестации педагогических работников и других работников образовательного учреждения, анализирует результаты и формирует аттестационную комиссию для проведения аттестации   на соответствие занимаемой должности. Процедура создания и функционирования аттестационной комиссии регламентируется Положение</w:t>
      </w:r>
      <w:r w:rsidR="0058195A">
        <w:rPr>
          <w:rFonts w:ascii="Times New Roman" w:hAnsi="Times New Roman" w:cs="Times New Roman"/>
          <w:sz w:val="24"/>
          <w:szCs w:val="24"/>
        </w:rPr>
        <w:t>м об аттестационной комиссии техникума.</w:t>
      </w:r>
      <w:r w:rsidR="006F6DAB" w:rsidRPr="006F6DAB">
        <w:rPr>
          <w:rFonts w:ascii="Times New Roman" w:hAnsi="Times New Roman" w:cs="Times New Roman"/>
          <w:sz w:val="24"/>
          <w:szCs w:val="24"/>
        </w:rPr>
        <w:t xml:space="preserve">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 2.2. С целью обеспечения качественного сопровождения процедуры аттестации педагогов директор </w:t>
      </w:r>
      <w:r w:rsidR="0058195A">
        <w:rPr>
          <w:rFonts w:ascii="Times New Roman" w:hAnsi="Times New Roman" w:cs="Times New Roman"/>
          <w:sz w:val="24"/>
          <w:szCs w:val="24"/>
        </w:rPr>
        <w:t>техникума</w:t>
      </w:r>
      <w:r w:rsidRPr="006F6DAB">
        <w:rPr>
          <w:rFonts w:ascii="Times New Roman" w:hAnsi="Times New Roman" w:cs="Times New Roman"/>
          <w:sz w:val="24"/>
          <w:szCs w:val="24"/>
        </w:rPr>
        <w:t xml:space="preserve"> приказом определяет должностное лицо, на которое возложена обязанность подготовки педагогических работников к аттестации. </w:t>
      </w:r>
    </w:p>
    <w:p w:rsidR="006F6DAB" w:rsidRPr="006F6DAB" w:rsidRDefault="00B27EA3" w:rsidP="00B27EA3">
      <w:pPr>
        <w:jc w:val="both"/>
        <w:rPr>
          <w:rFonts w:ascii="Times New Roman" w:hAnsi="Times New Roman" w:cs="Times New Roman"/>
          <w:b/>
          <w:sz w:val="24"/>
          <w:szCs w:val="24"/>
        </w:rPr>
      </w:pPr>
      <w:r w:rsidRPr="006F6DAB">
        <w:rPr>
          <w:rFonts w:ascii="Times New Roman" w:hAnsi="Times New Roman" w:cs="Times New Roman"/>
          <w:b/>
          <w:sz w:val="24"/>
          <w:szCs w:val="24"/>
        </w:rPr>
        <w:t xml:space="preserve">III. Алгоритм проведения аттестации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3.1. Аттестация педагогических работников</w:t>
      </w:r>
      <w:r w:rsidR="008C4361">
        <w:rPr>
          <w:rFonts w:ascii="Times New Roman" w:hAnsi="Times New Roman" w:cs="Times New Roman"/>
          <w:sz w:val="24"/>
          <w:szCs w:val="24"/>
        </w:rPr>
        <w:t xml:space="preserve"> </w:t>
      </w:r>
      <w:r w:rsidRPr="006F6DAB">
        <w:rPr>
          <w:rFonts w:ascii="Times New Roman" w:hAnsi="Times New Roman" w:cs="Times New Roman"/>
          <w:sz w:val="24"/>
          <w:szCs w:val="24"/>
        </w:rPr>
        <w:t xml:space="preserve">проводится в соответствии с распорядительным актом директора.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3.2. </w:t>
      </w:r>
      <w:r w:rsidR="00505408">
        <w:rPr>
          <w:rFonts w:ascii="Times New Roman" w:hAnsi="Times New Roman" w:cs="Times New Roman"/>
          <w:sz w:val="24"/>
          <w:szCs w:val="24"/>
        </w:rPr>
        <w:t>Председатель аттестационной комиссии</w:t>
      </w:r>
      <w:r w:rsidRPr="006F6DAB">
        <w:rPr>
          <w:rFonts w:ascii="Times New Roman" w:hAnsi="Times New Roman" w:cs="Times New Roman"/>
          <w:sz w:val="24"/>
          <w:szCs w:val="24"/>
        </w:rPr>
        <w:t xml:space="preserve"> знакомит педагогических работников с распорядительным актом, содержащим список работников, подлежащих аттестации, график</w:t>
      </w:r>
      <w:r w:rsidR="00505408">
        <w:rPr>
          <w:rFonts w:ascii="Times New Roman" w:hAnsi="Times New Roman" w:cs="Times New Roman"/>
          <w:sz w:val="24"/>
          <w:szCs w:val="24"/>
        </w:rPr>
        <w:t xml:space="preserve">ом </w:t>
      </w:r>
      <w:r w:rsidRPr="006F6DAB">
        <w:rPr>
          <w:rFonts w:ascii="Times New Roman" w:hAnsi="Times New Roman" w:cs="Times New Roman"/>
          <w:sz w:val="24"/>
          <w:szCs w:val="24"/>
        </w:rPr>
        <w:t xml:space="preserve"> проведения аттестации, под роспись не менее чем за 30 календарных дней до дня проведения их аттестации по графику.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3.3. Для проведения аттестации на каждого педагогического работника директор вносит в аттестационную комиссию представление.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3.4. В представлении содержатся следующие сведения о педагогическом работнике: </w:t>
      </w:r>
    </w:p>
    <w:p w:rsidR="006F6DAB" w:rsidRPr="006F6DAB" w:rsidRDefault="00B27EA3" w:rsidP="006F6DAB">
      <w:pPr>
        <w:pStyle w:val="a3"/>
        <w:numPr>
          <w:ilvl w:val="0"/>
          <w:numId w:val="9"/>
        </w:numPr>
        <w:jc w:val="both"/>
        <w:rPr>
          <w:rFonts w:ascii="Times New Roman" w:hAnsi="Times New Roman" w:cs="Times New Roman"/>
          <w:sz w:val="24"/>
          <w:szCs w:val="24"/>
        </w:rPr>
      </w:pPr>
      <w:r w:rsidRPr="006F6DAB">
        <w:rPr>
          <w:rFonts w:ascii="Times New Roman" w:hAnsi="Times New Roman" w:cs="Times New Roman"/>
          <w:sz w:val="24"/>
          <w:szCs w:val="24"/>
        </w:rPr>
        <w:t xml:space="preserve">фамилия, имя, отчество (при наличии); </w:t>
      </w:r>
    </w:p>
    <w:p w:rsidR="006F6DAB" w:rsidRPr="006F6DAB" w:rsidRDefault="00B27EA3" w:rsidP="006F6DAB">
      <w:pPr>
        <w:pStyle w:val="a3"/>
        <w:numPr>
          <w:ilvl w:val="0"/>
          <w:numId w:val="9"/>
        </w:numPr>
        <w:jc w:val="both"/>
        <w:rPr>
          <w:rFonts w:ascii="Times New Roman" w:hAnsi="Times New Roman" w:cs="Times New Roman"/>
          <w:sz w:val="24"/>
          <w:szCs w:val="24"/>
        </w:rPr>
      </w:pPr>
      <w:r w:rsidRPr="006F6DAB">
        <w:rPr>
          <w:rFonts w:ascii="Times New Roman" w:hAnsi="Times New Roman" w:cs="Times New Roman"/>
          <w:sz w:val="24"/>
          <w:szCs w:val="24"/>
        </w:rPr>
        <w:t xml:space="preserve">наименование должности на дату проведения аттестации; </w:t>
      </w:r>
    </w:p>
    <w:p w:rsidR="006F6DAB" w:rsidRPr="006F6DAB" w:rsidRDefault="00B27EA3" w:rsidP="006F6DAB">
      <w:pPr>
        <w:pStyle w:val="a3"/>
        <w:numPr>
          <w:ilvl w:val="0"/>
          <w:numId w:val="9"/>
        </w:numPr>
        <w:jc w:val="both"/>
        <w:rPr>
          <w:rFonts w:ascii="Times New Roman" w:hAnsi="Times New Roman" w:cs="Times New Roman"/>
          <w:sz w:val="24"/>
          <w:szCs w:val="24"/>
        </w:rPr>
      </w:pPr>
      <w:r w:rsidRPr="006F6DAB">
        <w:rPr>
          <w:rFonts w:ascii="Times New Roman" w:hAnsi="Times New Roman" w:cs="Times New Roman"/>
          <w:sz w:val="24"/>
          <w:szCs w:val="24"/>
        </w:rPr>
        <w:t xml:space="preserve">дата заключения по этой должности трудового договора; </w:t>
      </w:r>
    </w:p>
    <w:p w:rsidR="006F6DAB" w:rsidRPr="006F6DAB" w:rsidRDefault="00B27EA3" w:rsidP="006F6DAB">
      <w:pPr>
        <w:pStyle w:val="a3"/>
        <w:numPr>
          <w:ilvl w:val="0"/>
          <w:numId w:val="9"/>
        </w:numPr>
        <w:jc w:val="both"/>
        <w:rPr>
          <w:rFonts w:ascii="Times New Roman" w:hAnsi="Times New Roman" w:cs="Times New Roman"/>
          <w:sz w:val="24"/>
          <w:szCs w:val="24"/>
        </w:rPr>
      </w:pPr>
      <w:r w:rsidRPr="006F6DAB">
        <w:rPr>
          <w:rFonts w:ascii="Times New Roman" w:hAnsi="Times New Roman" w:cs="Times New Roman"/>
          <w:sz w:val="24"/>
          <w:szCs w:val="24"/>
        </w:rPr>
        <w:lastRenderedPageBreak/>
        <w:t xml:space="preserve">уровень образования и (или) квалификации по специальности или направлению подготовки; </w:t>
      </w:r>
    </w:p>
    <w:p w:rsidR="006F6DAB" w:rsidRPr="006F6DAB" w:rsidRDefault="00B27EA3" w:rsidP="006F6DAB">
      <w:pPr>
        <w:pStyle w:val="a3"/>
        <w:numPr>
          <w:ilvl w:val="0"/>
          <w:numId w:val="9"/>
        </w:numPr>
        <w:jc w:val="both"/>
        <w:rPr>
          <w:rFonts w:ascii="Times New Roman" w:hAnsi="Times New Roman" w:cs="Times New Roman"/>
          <w:sz w:val="24"/>
          <w:szCs w:val="24"/>
        </w:rPr>
      </w:pPr>
      <w:r w:rsidRPr="006F6DAB">
        <w:rPr>
          <w:rFonts w:ascii="Times New Roman" w:hAnsi="Times New Roman" w:cs="Times New Roman"/>
          <w:sz w:val="24"/>
          <w:szCs w:val="24"/>
        </w:rPr>
        <w:t xml:space="preserve">информация о получении дополнительного профессионального образования по профилю педагогической деятельности; </w:t>
      </w:r>
    </w:p>
    <w:p w:rsidR="006F6DAB" w:rsidRPr="006F6DAB" w:rsidRDefault="00B27EA3" w:rsidP="006F6DAB">
      <w:pPr>
        <w:pStyle w:val="a3"/>
        <w:numPr>
          <w:ilvl w:val="0"/>
          <w:numId w:val="7"/>
        </w:numPr>
        <w:jc w:val="both"/>
        <w:rPr>
          <w:rFonts w:ascii="Times New Roman" w:hAnsi="Times New Roman" w:cs="Times New Roman"/>
          <w:sz w:val="24"/>
          <w:szCs w:val="24"/>
        </w:rPr>
      </w:pPr>
      <w:r w:rsidRPr="006F6DAB">
        <w:rPr>
          <w:rFonts w:ascii="Times New Roman" w:hAnsi="Times New Roman" w:cs="Times New Roman"/>
          <w:sz w:val="24"/>
          <w:szCs w:val="24"/>
        </w:rPr>
        <w:t xml:space="preserve">результаты предыдущих аттестаций (в случае их проведения); </w:t>
      </w:r>
    </w:p>
    <w:p w:rsidR="006F6DAB" w:rsidRPr="006F6DAB" w:rsidRDefault="00B27EA3" w:rsidP="006F6DAB">
      <w:pPr>
        <w:pStyle w:val="a3"/>
        <w:numPr>
          <w:ilvl w:val="0"/>
          <w:numId w:val="7"/>
        </w:numPr>
        <w:jc w:val="both"/>
        <w:rPr>
          <w:rFonts w:ascii="Times New Roman" w:hAnsi="Times New Roman" w:cs="Times New Roman"/>
          <w:sz w:val="24"/>
          <w:szCs w:val="24"/>
        </w:rPr>
      </w:pPr>
      <w:r w:rsidRPr="006F6DAB">
        <w:rPr>
          <w:rFonts w:ascii="Times New Roman" w:hAnsi="Times New Roman" w:cs="Times New Roman"/>
          <w:sz w:val="24"/>
          <w:szCs w:val="24"/>
        </w:rPr>
        <w:t xml:space="preserve">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3.5. </w:t>
      </w:r>
      <w:r w:rsidR="00505408">
        <w:rPr>
          <w:rFonts w:ascii="Times New Roman" w:hAnsi="Times New Roman" w:cs="Times New Roman"/>
          <w:sz w:val="24"/>
          <w:szCs w:val="24"/>
        </w:rPr>
        <w:t xml:space="preserve"> </w:t>
      </w:r>
      <w:r w:rsidRPr="006F6DAB">
        <w:rPr>
          <w:rFonts w:ascii="Times New Roman" w:hAnsi="Times New Roman" w:cs="Times New Roman"/>
          <w:sz w:val="24"/>
          <w:szCs w:val="24"/>
        </w:rPr>
        <w:t xml:space="preserve"> После ознакомления с представлением педагогический работник по желанию может представить в аттестационную комиссию дополнительные сведения, характеризующие его профессион</w:t>
      </w:r>
      <w:r w:rsidR="0058195A">
        <w:rPr>
          <w:rFonts w:ascii="Times New Roman" w:hAnsi="Times New Roman" w:cs="Times New Roman"/>
          <w:sz w:val="24"/>
          <w:szCs w:val="24"/>
        </w:rPr>
        <w:t xml:space="preserve">альную деятельность за период </w:t>
      </w:r>
      <w:proofErr w:type="gramStart"/>
      <w:r w:rsidR="0058195A">
        <w:rPr>
          <w:rFonts w:ascii="Times New Roman" w:hAnsi="Times New Roman" w:cs="Times New Roman"/>
          <w:sz w:val="24"/>
          <w:szCs w:val="24"/>
        </w:rPr>
        <w:t xml:space="preserve">с </w:t>
      </w:r>
      <w:r w:rsidRPr="006F6DAB">
        <w:rPr>
          <w:rFonts w:ascii="Times New Roman" w:hAnsi="Times New Roman" w:cs="Times New Roman"/>
          <w:sz w:val="24"/>
          <w:szCs w:val="24"/>
        </w:rPr>
        <w:t>даты</w:t>
      </w:r>
      <w:proofErr w:type="gramEnd"/>
      <w:r w:rsidRPr="006F6DAB">
        <w:rPr>
          <w:rFonts w:ascii="Times New Roman" w:hAnsi="Times New Roman" w:cs="Times New Roman"/>
          <w:sz w:val="24"/>
          <w:szCs w:val="24"/>
        </w:rPr>
        <w:t xml:space="preserve"> предыдущей аттестации (при первичной аттестации - с даты поступления на работу). При отказе педагогического работника от ознакомления с представлением составляется акт, который подписывается директором и лицами (не менее двух), в присутствии которых составлен акт.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3.6. Аттестация проводится на заседании аттестационной комиссии с участием педагогического работника. Заседание аттестационной комиссии считается правомочным, если на нём присутствуют не менее двух третей от общего числа членов аттестационной комиссии.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директор знакомит работника под роспись не менее чем за 30 календарных дней до новой даты проведения его аттестации. 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3.7. Аттестационная комиссия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 </w:t>
      </w:r>
    </w:p>
    <w:p w:rsidR="006F6DAB" w:rsidRPr="006F6DAB" w:rsidRDefault="00B27EA3" w:rsidP="006F6DAB">
      <w:pPr>
        <w:spacing w:after="0"/>
        <w:jc w:val="both"/>
        <w:rPr>
          <w:rFonts w:ascii="Times New Roman" w:hAnsi="Times New Roman" w:cs="Times New Roman"/>
          <w:sz w:val="24"/>
          <w:szCs w:val="24"/>
        </w:rPr>
      </w:pPr>
      <w:r w:rsidRPr="006F6DAB">
        <w:rPr>
          <w:rFonts w:ascii="Times New Roman" w:hAnsi="Times New Roman" w:cs="Times New Roman"/>
          <w:sz w:val="24"/>
          <w:szCs w:val="24"/>
        </w:rPr>
        <w:t xml:space="preserve">3.8. По результатам аттестации педагогического работника аттестационная комиссия принимает одно из следующих решений: </w:t>
      </w:r>
    </w:p>
    <w:p w:rsidR="006F6DAB" w:rsidRPr="006F6DAB" w:rsidRDefault="00B27EA3" w:rsidP="006F6DAB">
      <w:pPr>
        <w:pStyle w:val="a3"/>
        <w:numPr>
          <w:ilvl w:val="0"/>
          <w:numId w:val="5"/>
        </w:numPr>
        <w:spacing w:after="0"/>
        <w:jc w:val="both"/>
        <w:rPr>
          <w:rFonts w:ascii="Times New Roman" w:hAnsi="Times New Roman" w:cs="Times New Roman"/>
          <w:sz w:val="24"/>
          <w:szCs w:val="24"/>
        </w:rPr>
      </w:pPr>
      <w:r w:rsidRPr="006F6DAB">
        <w:rPr>
          <w:rFonts w:ascii="Times New Roman" w:hAnsi="Times New Roman" w:cs="Times New Roman"/>
          <w:sz w:val="24"/>
          <w:szCs w:val="24"/>
        </w:rPr>
        <w:t xml:space="preserve">соответствует занимаемой должности (указывается должность педагогического работника); </w:t>
      </w:r>
    </w:p>
    <w:p w:rsidR="006F6DAB" w:rsidRPr="006F6DAB" w:rsidRDefault="00B27EA3" w:rsidP="006F6DAB">
      <w:pPr>
        <w:pStyle w:val="a3"/>
        <w:numPr>
          <w:ilvl w:val="0"/>
          <w:numId w:val="5"/>
        </w:numPr>
        <w:jc w:val="both"/>
        <w:rPr>
          <w:rFonts w:ascii="Times New Roman" w:hAnsi="Times New Roman" w:cs="Times New Roman"/>
          <w:sz w:val="24"/>
          <w:szCs w:val="24"/>
        </w:rPr>
      </w:pPr>
      <w:r w:rsidRPr="006F6DAB">
        <w:rPr>
          <w:rFonts w:ascii="Times New Roman" w:hAnsi="Times New Roman" w:cs="Times New Roman"/>
          <w:sz w:val="24"/>
          <w:szCs w:val="24"/>
        </w:rPr>
        <w:t>не соответствует занимаемой должности (указывается должность педагогического работника).</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 3.9.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 присутствующих на заседании. 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3.10. В случаях, когда не менее половины членов аттестационной комиссии, присутствующих на заседании, проголосовали за решение о соответствии работника </w:t>
      </w:r>
      <w:r w:rsidRPr="006F6DAB">
        <w:rPr>
          <w:rFonts w:ascii="Times New Roman" w:hAnsi="Times New Roman" w:cs="Times New Roman"/>
          <w:sz w:val="24"/>
          <w:szCs w:val="24"/>
        </w:rPr>
        <w:lastRenderedPageBreak/>
        <w:t xml:space="preserve">занимаемой должности, педагогический работник признается соответствующим занимаемой должности.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3.11.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w:t>
      </w:r>
      <w:bookmarkStart w:id="0" w:name="_GoBack"/>
      <w:r w:rsidRPr="006F6DAB">
        <w:rPr>
          <w:rFonts w:ascii="Times New Roman" w:hAnsi="Times New Roman" w:cs="Times New Roman"/>
          <w:sz w:val="24"/>
          <w:szCs w:val="24"/>
        </w:rPr>
        <w:t>и</w:t>
      </w:r>
      <w:bookmarkEnd w:id="0"/>
      <w:r w:rsidRPr="006F6DAB">
        <w:rPr>
          <w:rFonts w:ascii="Times New Roman" w:hAnsi="Times New Roman" w:cs="Times New Roman"/>
          <w:sz w:val="24"/>
          <w:szCs w:val="24"/>
        </w:rPr>
        <w:t xml:space="preserve">тогов голосования.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3.12.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w:t>
      </w:r>
      <w:r w:rsidR="00DA06C5">
        <w:rPr>
          <w:rFonts w:ascii="Times New Roman" w:hAnsi="Times New Roman" w:cs="Times New Roman"/>
          <w:sz w:val="24"/>
          <w:szCs w:val="24"/>
        </w:rPr>
        <w:t>ь (в случае их наличия)</w:t>
      </w:r>
      <w:r w:rsidRPr="006F6DAB">
        <w:rPr>
          <w:rFonts w:ascii="Times New Roman" w:hAnsi="Times New Roman" w:cs="Times New Roman"/>
          <w:sz w:val="24"/>
          <w:szCs w:val="24"/>
        </w:rPr>
        <w:t xml:space="preserve">.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3.13. На педагогического работника, прошедшего аттестацию, не позднее двух рабочих дней со дня ее проведения секретарем аттестационной комиссии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результатах голосования, о принятом аттестационной комиссией решении. Директор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3.14.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3.15. Аттестацию в целях подтверждения соответствия занимаемой должности не проходят следующие педагогические работники: </w:t>
      </w:r>
    </w:p>
    <w:p w:rsidR="006F6DAB" w:rsidRPr="0058195A" w:rsidRDefault="0058195A" w:rsidP="0058195A">
      <w:pPr>
        <w:ind w:left="360"/>
        <w:jc w:val="both"/>
        <w:rPr>
          <w:rFonts w:ascii="Times New Roman" w:hAnsi="Times New Roman" w:cs="Times New Roman"/>
          <w:sz w:val="24"/>
          <w:szCs w:val="24"/>
        </w:rPr>
      </w:pPr>
      <w:r>
        <w:rPr>
          <w:rFonts w:ascii="Times New Roman" w:hAnsi="Times New Roman" w:cs="Times New Roman"/>
          <w:sz w:val="24"/>
          <w:szCs w:val="24"/>
        </w:rPr>
        <w:t xml:space="preserve">а) </w:t>
      </w:r>
      <w:r w:rsidR="00B27EA3" w:rsidRPr="0058195A">
        <w:rPr>
          <w:rFonts w:ascii="Times New Roman" w:hAnsi="Times New Roman" w:cs="Times New Roman"/>
          <w:sz w:val="24"/>
          <w:szCs w:val="24"/>
        </w:rPr>
        <w:t xml:space="preserve">педагогические работники, имеющие квалификационные категории; </w:t>
      </w:r>
    </w:p>
    <w:p w:rsidR="006F6DAB" w:rsidRPr="0058195A" w:rsidRDefault="0058195A" w:rsidP="0058195A">
      <w:pPr>
        <w:ind w:left="360"/>
        <w:jc w:val="both"/>
        <w:rPr>
          <w:rFonts w:ascii="Times New Roman" w:hAnsi="Times New Roman" w:cs="Times New Roman"/>
          <w:sz w:val="24"/>
          <w:szCs w:val="24"/>
        </w:rPr>
      </w:pPr>
      <w:proofErr w:type="gramStart"/>
      <w:r>
        <w:rPr>
          <w:rFonts w:ascii="Times New Roman" w:hAnsi="Times New Roman" w:cs="Times New Roman"/>
          <w:sz w:val="24"/>
          <w:szCs w:val="24"/>
        </w:rPr>
        <w:t xml:space="preserve">б) </w:t>
      </w:r>
      <w:r w:rsidR="00B27EA3" w:rsidRPr="0058195A">
        <w:rPr>
          <w:rFonts w:ascii="Times New Roman" w:hAnsi="Times New Roman" w:cs="Times New Roman"/>
          <w:sz w:val="24"/>
          <w:szCs w:val="24"/>
        </w:rPr>
        <w:t xml:space="preserve">проработавшие в занимаемой должности менее двух лет в организации, в которой проводится аттестация; </w:t>
      </w:r>
      <w:proofErr w:type="gramEnd"/>
    </w:p>
    <w:p w:rsidR="006F6DAB" w:rsidRPr="0058195A" w:rsidRDefault="0058195A" w:rsidP="0058195A">
      <w:pPr>
        <w:jc w:val="both"/>
        <w:rPr>
          <w:rFonts w:ascii="Times New Roman" w:hAnsi="Times New Roman" w:cs="Times New Roman"/>
          <w:sz w:val="24"/>
          <w:szCs w:val="24"/>
        </w:rPr>
      </w:pPr>
      <w:r>
        <w:rPr>
          <w:rFonts w:ascii="Times New Roman" w:hAnsi="Times New Roman" w:cs="Times New Roman"/>
          <w:sz w:val="24"/>
          <w:szCs w:val="24"/>
        </w:rPr>
        <w:t xml:space="preserve">      в</w:t>
      </w:r>
      <w:r w:rsidRPr="0058195A">
        <w:rPr>
          <w:rFonts w:ascii="Times New Roman" w:hAnsi="Times New Roman" w:cs="Times New Roman"/>
          <w:sz w:val="24"/>
          <w:szCs w:val="24"/>
        </w:rPr>
        <w:t xml:space="preserve">) </w:t>
      </w:r>
      <w:r w:rsidR="00B27EA3" w:rsidRPr="0058195A">
        <w:rPr>
          <w:rFonts w:ascii="Times New Roman" w:hAnsi="Times New Roman" w:cs="Times New Roman"/>
          <w:sz w:val="24"/>
          <w:szCs w:val="24"/>
        </w:rPr>
        <w:t xml:space="preserve">беременные женщины; </w:t>
      </w:r>
    </w:p>
    <w:p w:rsidR="006F6DAB" w:rsidRPr="0058195A" w:rsidRDefault="0058195A" w:rsidP="0058195A">
      <w:pPr>
        <w:jc w:val="both"/>
        <w:rPr>
          <w:rFonts w:ascii="Times New Roman" w:hAnsi="Times New Roman" w:cs="Times New Roman"/>
          <w:sz w:val="24"/>
          <w:szCs w:val="24"/>
        </w:rPr>
      </w:pPr>
      <w:r>
        <w:rPr>
          <w:rFonts w:ascii="Times New Roman" w:hAnsi="Times New Roman" w:cs="Times New Roman"/>
          <w:sz w:val="24"/>
          <w:szCs w:val="24"/>
        </w:rPr>
        <w:t xml:space="preserve">      г) </w:t>
      </w:r>
      <w:r w:rsidR="00B27EA3" w:rsidRPr="0058195A">
        <w:rPr>
          <w:rFonts w:ascii="Times New Roman" w:hAnsi="Times New Roman" w:cs="Times New Roman"/>
          <w:sz w:val="24"/>
          <w:szCs w:val="24"/>
        </w:rPr>
        <w:t xml:space="preserve">женщины, находящиеся в отпуске по беременности и родам; </w:t>
      </w:r>
    </w:p>
    <w:p w:rsidR="006F6DAB" w:rsidRPr="0058195A" w:rsidRDefault="0058195A" w:rsidP="0058195A">
      <w:pPr>
        <w:jc w:val="both"/>
        <w:rPr>
          <w:rFonts w:ascii="Times New Roman" w:hAnsi="Times New Roman" w:cs="Times New Roman"/>
          <w:sz w:val="24"/>
          <w:szCs w:val="24"/>
        </w:rPr>
      </w:pPr>
      <w:r>
        <w:rPr>
          <w:rFonts w:ascii="Times New Roman" w:hAnsi="Times New Roman" w:cs="Times New Roman"/>
          <w:sz w:val="24"/>
          <w:szCs w:val="24"/>
        </w:rPr>
        <w:t xml:space="preserve">     д) </w:t>
      </w:r>
      <w:r w:rsidR="00B27EA3" w:rsidRPr="0058195A">
        <w:rPr>
          <w:rFonts w:ascii="Times New Roman" w:hAnsi="Times New Roman" w:cs="Times New Roman"/>
          <w:sz w:val="24"/>
          <w:szCs w:val="24"/>
        </w:rPr>
        <w:t>лица, находящиеся в отпуске по уходу за ребенком до достижения им возраста трех ле</w:t>
      </w:r>
      <w:r w:rsidR="006F6DAB" w:rsidRPr="0058195A">
        <w:rPr>
          <w:rFonts w:ascii="Times New Roman" w:hAnsi="Times New Roman" w:cs="Times New Roman"/>
          <w:sz w:val="24"/>
          <w:szCs w:val="24"/>
        </w:rPr>
        <w:t>т</w:t>
      </w:r>
    </w:p>
    <w:p w:rsidR="006F6DAB" w:rsidRPr="0058195A" w:rsidRDefault="0058195A" w:rsidP="0058195A">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е) </w:t>
      </w:r>
      <w:r w:rsidR="00B27EA3" w:rsidRPr="0058195A">
        <w:rPr>
          <w:rFonts w:ascii="Times New Roman" w:hAnsi="Times New Roman" w:cs="Times New Roman"/>
          <w:sz w:val="24"/>
          <w:szCs w:val="24"/>
        </w:rPr>
        <w:t xml:space="preserve">отсутствовавшие на рабочем месте более четырех месяцев подряд в связи с заболеванием. </w:t>
      </w:r>
      <w:proofErr w:type="gramEnd"/>
    </w:p>
    <w:p w:rsidR="006F6DAB" w:rsidRPr="0058195A" w:rsidRDefault="0058195A" w:rsidP="0058195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27EA3" w:rsidRPr="006F6DAB">
        <w:rPr>
          <w:rFonts w:ascii="Times New Roman" w:hAnsi="Times New Roman" w:cs="Times New Roman"/>
          <w:sz w:val="24"/>
          <w:szCs w:val="24"/>
        </w:rPr>
        <w:t xml:space="preserve">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w:t>
      </w:r>
      <w:r w:rsidR="00B27EA3" w:rsidRPr="0058195A">
        <w:rPr>
          <w:rFonts w:ascii="Times New Roman" w:hAnsi="Times New Roman" w:cs="Times New Roman"/>
          <w:sz w:val="24"/>
          <w:szCs w:val="24"/>
        </w:rPr>
        <w:t xml:space="preserve">Аттестация педагогических работников, предусмотренных </w:t>
      </w:r>
      <w:r w:rsidR="00B27EA3" w:rsidRPr="0058195A">
        <w:rPr>
          <w:rFonts w:ascii="Times New Roman" w:hAnsi="Times New Roman" w:cs="Times New Roman"/>
          <w:sz w:val="24"/>
          <w:szCs w:val="24"/>
        </w:rPr>
        <w:lastRenderedPageBreak/>
        <w:t xml:space="preserve">подпунктом «е» настоящего пункта, возможна не ранее чем через год после их выхода на работу. </w:t>
      </w:r>
    </w:p>
    <w:p w:rsidR="006F6DAB" w:rsidRPr="006F6DAB" w:rsidRDefault="00B27EA3" w:rsidP="00B27EA3">
      <w:pPr>
        <w:jc w:val="both"/>
        <w:rPr>
          <w:rFonts w:ascii="Times New Roman" w:hAnsi="Times New Roman" w:cs="Times New Roman"/>
          <w:sz w:val="24"/>
          <w:szCs w:val="24"/>
        </w:rPr>
      </w:pPr>
      <w:r w:rsidRPr="006F6DAB">
        <w:rPr>
          <w:rFonts w:ascii="Times New Roman" w:hAnsi="Times New Roman" w:cs="Times New Roman"/>
          <w:sz w:val="24"/>
          <w:szCs w:val="24"/>
        </w:rPr>
        <w:t xml:space="preserve">3.16. </w:t>
      </w:r>
      <w:proofErr w:type="gramStart"/>
      <w:r w:rsidRPr="006F6DAB">
        <w:rPr>
          <w:rFonts w:ascii="Times New Roman" w:hAnsi="Times New Roman" w:cs="Times New Roman"/>
          <w:sz w:val="24"/>
          <w:szCs w:val="24"/>
        </w:rPr>
        <w:t>Аттестационная комиссия дает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w:t>
      </w:r>
      <w:proofErr w:type="gramEnd"/>
      <w:r w:rsidRPr="006F6DAB">
        <w:rPr>
          <w:rFonts w:ascii="Times New Roman" w:hAnsi="Times New Roman" w:cs="Times New Roman"/>
          <w:sz w:val="24"/>
          <w:szCs w:val="24"/>
        </w:rPr>
        <w:t xml:space="preserve"> них должностные обязанности. </w:t>
      </w:r>
    </w:p>
    <w:p w:rsidR="00505408" w:rsidRPr="00505408" w:rsidRDefault="00B27EA3" w:rsidP="00B27EA3">
      <w:pPr>
        <w:jc w:val="both"/>
        <w:rPr>
          <w:rFonts w:ascii="Times New Roman" w:hAnsi="Times New Roman" w:cs="Times New Roman"/>
          <w:b/>
          <w:sz w:val="24"/>
          <w:szCs w:val="24"/>
        </w:rPr>
      </w:pPr>
      <w:r w:rsidRPr="00505408">
        <w:rPr>
          <w:rFonts w:ascii="Times New Roman" w:hAnsi="Times New Roman" w:cs="Times New Roman"/>
          <w:b/>
          <w:sz w:val="24"/>
          <w:szCs w:val="24"/>
        </w:rPr>
        <w:t xml:space="preserve">IV. Порядок обжалования решений аттестационной комиссии </w:t>
      </w:r>
    </w:p>
    <w:p w:rsidR="00F67D9F" w:rsidRPr="006F6DAB" w:rsidRDefault="0058195A" w:rsidP="00B27EA3">
      <w:pPr>
        <w:jc w:val="both"/>
        <w:rPr>
          <w:rFonts w:ascii="Times New Roman" w:hAnsi="Times New Roman" w:cs="Times New Roman"/>
          <w:sz w:val="24"/>
          <w:szCs w:val="24"/>
        </w:rPr>
      </w:pPr>
      <w:r>
        <w:rPr>
          <w:rFonts w:ascii="Times New Roman" w:hAnsi="Times New Roman" w:cs="Times New Roman"/>
          <w:sz w:val="24"/>
          <w:szCs w:val="24"/>
        </w:rPr>
        <w:t xml:space="preserve">        </w:t>
      </w:r>
      <w:r w:rsidR="00B27EA3" w:rsidRPr="006F6DAB">
        <w:rPr>
          <w:rFonts w:ascii="Times New Roman" w:hAnsi="Times New Roman" w:cs="Times New Roman"/>
          <w:sz w:val="24"/>
          <w:szCs w:val="24"/>
        </w:rPr>
        <w:t xml:space="preserve">Результаты аттестации в части нарушения процедуры </w:t>
      </w:r>
      <w:r w:rsidR="00505408">
        <w:rPr>
          <w:rFonts w:ascii="Times New Roman" w:hAnsi="Times New Roman" w:cs="Times New Roman"/>
          <w:sz w:val="24"/>
          <w:szCs w:val="24"/>
        </w:rPr>
        <w:t xml:space="preserve"> </w:t>
      </w:r>
      <w:r w:rsidR="00B27EA3" w:rsidRPr="006F6DAB">
        <w:rPr>
          <w:rFonts w:ascii="Times New Roman" w:hAnsi="Times New Roman" w:cs="Times New Roman"/>
          <w:sz w:val="24"/>
          <w:szCs w:val="24"/>
        </w:rPr>
        <w:t xml:space="preserve"> работник вправе обжаловать, направив жалобу директору </w:t>
      </w:r>
      <w:r>
        <w:rPr>
          <w:rFonts w:ascii="Times New Roman" w:hAnsi="Times New Roman" w:cs="Times New Roman"/>
          <w:sz w:val="24"/>
          <w:szCs w:val="24"/>
        </w:rPr>
        <w:t>техникума.</w:t>
      </w:r>
    </w:p>
    <w:sectPr w:rsidR="00F67D9F" w:rsidRPr="006F6DAB" w:rsidSect="00F67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2FD"/>
    <w:multiLevelType w:val="hybridMultilevel"/>
    <w:tmpl w:val="F57AE8C6"/>
    <w:lvl w:ilvl="0" w:tplc="588E9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8C5C78"/>
    <w:multiLevelType w:val="hybridMultilevel"/>
    <w:tmpl w:val="0C624786"/>
    <w:lvl w:ilvl="0" w:tplc="B4DE20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CA4DE7"/>
    <w:multiLevelType w:val="hybridMultilevel"/>
    <w:tmpl w:val="DD4EAC9C"/>
    <w:lvl w:ilvl="0" w:tplc="588E9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3931D3"/>
    <w:multiLevelType w:val="hybridMultilevel"/>
    <w:tmpl w:val="F086F35A"/>
    <w:lvl w:ilvl="0" w:tplc="4160917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CA01EA"/>
    <w:multiLevelType w:val="hybridMultilevel"/>
    <w:tmpl w:val="ACACE8CA"/>
    <w:lvl w:ilvl="0" w:tplc="92BE0C9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146D62"/>
    <w:multiLevelType w:val="hybridMultilevel"/>
    <w:tmpl w:val="16AE7E42"/>
    <w:lvl w:ilvl="0" w:tplc="588E9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8A6E7D"/>
    <w:multiLevelType w:val="hybridMultilevel"/>
    <w:tmpl w:val="13DC36B0"/>
    <w:lvl w:ilvl="0" w:tplc="A92449E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35331C"/>
    <w:multiLevelType w:val="hybridMultilevel"/>
    <w:tmpl w:val="E4729386"/>
    <w:lvl w:ilvl="0" w:tplc="588E9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413418"/>
    <w:multiLevelType w:val="hybridMultilevel"/>
    <w:tmpl w:val="56486806"/>
    <w:lvl w:ilvl="0" w:tplc="12686C1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8012F3"/>
    <w:multiLevelType w:val="hybridMultilevel"/>
    <w:tmpl w:val="5226F88A"/>
    <w:lvl w:ilvl="0" w:tplc="588E9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8"/>
  </w:num>
  <w:num w:numId="5">
    <w:abstractNumId w:val="2"/>
  </w:num>
  <w:num w:numId="6">
    <w:abstractNumId w:val="4"/>
  </w:num>
  <w:num w:numId="7">
    <w:abstractNumId w:val="9"/>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B27EA3"/>
    <w:rsid w:val="0008252D"/>
    <w:rsid w:val="000B0BE4"/>
    <w:rsid w:val="001105C4"/>
    <w:rsid w:val="001E7E50"/>
    <w:rsid w:val="0024233D"/>
    <w:rsid w:val="00492136"/>
    <w:rsid w:val="004D65F2"/>
    <w:rsid w:val="00505408"/>
    <w:rsid w:val="0058195A"/>
    <w:rsid w:val="0063283E"/>
    <w:rsid w:val="006E214B"/>
    <w:rsid w:val="006F6DAB"/>
    <w:rsid w:val="008561D6"/>
    <w:rsid w:val="008C4361"/>
    <w:rsid w:val="00B27EA3"/>
    <w:rsid w:val="00B6527A"/>
    <w:rsid w:val="00CA0F5F"/>
    <w:rsid w:val="00CE0C95"/>
    <w:rsid w:val="00DA06C5"/>
    <w:rsid w:val="00E24CB6"/>
    <w:rsid w:val="00E64E1A"/>
    <w:rsid w:val="00EA5764"/>
    <w:rsid w:val="00F62EB7"/>
    <w:rsid w:val="00F67D9F"/>
    <w:rsid w:val="00FB29D7"/>
    <w:rsid w:val="00FE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E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Региональный филиал АКБ "МБРР" ОАО в г. Сыктывкаре</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Техникум</dc:creator>
  <cp:keywords/>
  <dc:description/>
  <cp:lastModifiedBy>СТТ</cp:lastModifiedBy>
  <cp:revision>7</cp:revision>
  <cp:lastPrinted>2025-04-25T12:46:00Z</cp:lastPrinted>
  <dcterms:created xsi:type="dcterms:W3CDTF">2025-04-22T07:48:00Z</dcterms:created>
  <dcterms:modified xsi:type="dcterms:W3CDTF">2025-04-25T12:47:00Z</dcterms:modified>
</cp:coreProperties>
</file>